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C203D" w14:textId="5B615D1C" w:rsidR="00EE7161" w:rsidRPr="000A5A5A" w:rsidRDefault="00EE7161" w:rsidP="00CD30F2">
      <w:pPr>
        <w:tabs>
          <w:tab w:val="left" w:pos="2250"/>
        </w:tabs>
        <w:jc w:val="center"/>
        <w:rPr>
          <w:rFonts w:ascii="Times New Roman" w:hAnsi="Times New Roman"/>
          <w:b/>
          <w:sz w:val="28"/>
        </w:rPr>
      </w:pPr>
      <w:r w:rsidRPr="000A5A5A">
        <w:rPr>
          <w:rFonts w:ascii="Times New Roman" w:hAnsi="Times New Roman"/>
          <w:b/>
          <w:sz w:val="28"/>
        </w:rPr>
        <w:t>Paleo</w:t>
      </w:r>
      <w:r w:rsidR="00F15ED8" w:rsidRPr="000A5A5A">
        <w:rPr>
          <w:rFonts w:ascii="Times New Roman" w:hAnsi="Times New Roman"/>
          <w:b/>
          <w:sz w:val="28"/>
        </w:rPr>
        <w:t>ec</w:t>
      </w:r>
      <w:r w:rsidRPr="000A5A5A">
        <w:rPr>
          <w:rFonts w:ascii="Times New Roman" w:hAnsi="Times New Roman"/>
          <w:b/>
          <w:sz w:val="28"/>
        </w:rPr>
        <w:t>ology</w:t>
      </w:r>
      <w:r w:rsidR="000A5A5A" w:rsidRPr="000A5A5A">
        <w:rPr>
          <w:rFonts w:ascii="Times New Roman" w:hAnsi="Times New Roman"/>
          <w:b/>
          <w:sz w:val="28"/>
        </w:rPr>
        <w:t xml:space="preserve"> </w:t>
      </w:r>
      <w:r w:rsidR="006D2F5F">
        <w:rPr>
          <w:rFonts w:ascii="Times New Roman" w:hAnsi="Times New Roman"/>
          <w:b/>
          <w:sz w:val="28"/>
        </w:rPr>
        <w:t>Laboratory #16</w:t>
      </w:r>
      <w:r w:rsidR="00DF14C7">
        <w:rPr>
          <w:rFonts w:ascii="Times New Roman" w:hAnsi="Times New Roman"/>
          <w:b/>
          <w:sz w:val="28"/>
        </w:rPr>
        <w:t xml:space="preserve"> (continued)</w:t>
      </w:r>
    </w:p>
    <w:p w14:paraId="631D844C" w14:textId="5398E14B" w:rsidR="00EE7161" w:rsidRDefault="00CD30F2" w:rsidP="005B5FB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Chondrichthyan Teeth from the Upper Cretaceous of Southern Israel</w:t>
      </w:r>
      <w:r w:rsidR="00DF14C7">
        <w:rPr>
          <w:rFonts w:ascii="Times New Roman" w:hAnsi="Times New Roman"/>
          <w:sz w:val="24"/>
        </w:rPr>
        <w:t xml:space="preserve"> – Lab Report #4</w:t>
      </w:r>
    </w:p>
    <w:p w14:paraId="7E694407" w14:textId="0F556DC8" w:rsidR="00EE7161" w:rsidRPr="000A5A5A" w:rsidRDefault="00CD30F2" w:rsidP="005B5F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November</w:t>
      </w:r>
      <w:r w:rsidR="00697DE8">
        <w:rPr>
          <w:rFonts w:ascii="Times New Roman" w:hAnsi="Times New Roman"/>
        </w:rPr>
        <w:t xml:space="preserve"> </w:t>
      </w:r>
      <w:r w:rsidR="00DF14C7">
        <w:rPr>
          <w:rFonts w:ascii="Times New Roman" w:hAnsi="Times New Roman"/>
        </w:rPr>
        <w:t>21</w:t>
      </w:r>
      <w:r w:rsidR="00AF1923" w:rsidRPr="000A5A5A">
        <w:rPr>
          <w:rFonts w:ascii="Times New Roman" w:hAnsi="Times New Roman"/>
        </w:rPr>
        <w:t>, 201</w:t>
      </w:r>
      <w:r w:rsidR="00F15ED8" w:rsidRPr="000A5A5A">
        <w:rPr>
          <w:rFonts w:ascii="Times New Roman" w:hAnsi="Times New Roman"/>
        </w:rPr>
        <w:t>9</w:t>
      </w:r>
    </w:p>
    <w:p w14:paraId="2763BA61" w14:textId="77777777" w:rsidR="00EE7161" w:rsidRDefault="00EE7161">
      <w:pPr>
        <w:jc w:val="both"/>
        <w:rPr>
          <w:rFonts w:ascii="Times New Roman" w:hAnsi="Times New Roman"/>
        </w:rPr>
      </w:pPr>
    </w:p>
    <w:p w14:paraId="041D8F8C" w14:textId="16296534" w:rsidR="00DF14C7" w:rsidRDefault="00DF14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You’ve done such good work with our chondrichthyan teeth from the Cretaceous of Israel that I want you to benefit by completing a short report. It will be easy now that you have completed the identifications. The report is due in your dropboxes by 5:00 pm on Tuesday, November 26.</w:t>
      </w:r>
      <w:r w:rsidR="00EF173C">
        <w:rPr>
          <w:rFonts w:ascii="Times New Roman" w:hAnsi="Times New Roman"/>
        </w:rPr>
        <w:t xml:space="preserve"> Format is again up to you.</w:t>
      </w:r>
      <w:bookmarkStart w:id="0" w:name="_GoBack"/>
      <w:bookmarkEnd w:id="0"/>
    </w:p>
    <w:p w14:paraId="7D1899FD" w14:textId="77777777" w:rsidR="00DF14C7" w:rsidRDefault="00DF14C7">
      <w:pPr>
        <w:jc w:val="both"/>
        <w:rPr>
          <w:rFonts w:ascii="Times New Roman" w:hAnsi="Times New Roman"/>
        </w:rPr>
      </w:pPr>
    </w:p>
    <w:p w14:paraId="37F1DC34" w14:textId="5DF2B216" w:rsidR="00EE7161" w:rsidRPr="000A5A5A" w:rsidRDefault="00DF14C7">
      <w:pPr>
        <w:ind w:right="-7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Lab Report #4 Instructions</w:t>
      </w:r>
      <w:r w:rsidR="00EE7161" w:rsidRPr="000A5A5A">
        <w:rPr>
          <w:rFonts w:ascii="Times New Roman" w:hAnsi="Times New Roman"/>
          <w:b/>
          <w:sz w:val="24"/>
        </w:rPr>
        <w:t>:</w:t>
      </w:r>
    </w:p>
    <w:p w14:paraId="54997CDF" w14:textId="77777777" w:rsidR="00EE7161" w:rsidRPr="000A5A5A" w:rsidRDefault="00EE7161">
      <w:pPr>
        <w:jc w:val="both"/>
        <w:rPr>
          <w:rFonts w:ascii="Times New Roman" w:hAnsi="Times New Roman"/>
        </w:rPr>
      </w:pPr>
    </w:p>
    <w:p w14:paraId="1DE2A1AD" w14:textId="62284A6C" w:rsidR="00EE7161" w:rsidRDefault="001C0B48" w:rsidP="00DF14C7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1C0B48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DF14C7">
        <w:rPr>
          <w:rFonts w:ascii="Times New Roman" w:hAnsi="Times New Roman"/>
        </w:rPr>
        <w:t>Complete a table organized like the one below. (You can even copy this template from the online version of these instructions.)</w:t>
      </w:r>
    </w:p>
    <w:p w14:paraId="4088CE93" w14:textId="77777777" w:rsidR="00DF14C7" w:rsidRDefault="00DF14C7" w:rsidP="00DF14C7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978"/>
        <w:gridCol w:w="1350"/>
        <w:gridCol w:w="1350"/>
        <w:gridCol w:w="1350"/>
        <w:gridCol w:w="990"/>
      </w:tblGrid>
      <w:tr w:rsidR="00DF14C7" w14:paraId="2FA6860A" w14:textId="77777777" w:rsidTr="00DF14C7">
        <w:tc>
          <w:tcPr>
            <w:tcW w:w="3978" w:type="dxa"/>
            <w:tcBorders>
              <w:bottom w:val="double" w:sz="4" w:space="0" w:color="auto"/>
            </w:tcBorders>
          </w:tcPr>
          <w:p w14:paraId="3F69968E" w14:textId="42F43A5D" w:rsidR="00DF14C7" w:rsidRDefault="00DF14C7" w:rsidP="00DF14C7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Taxa (to species if possible</w:t>
            </w:r>
            <w:r w:rsidR="00EF173C">
              <w:rPr>
                <w:rFonts w:ascii="Times New Roman" w:hAnsi="Times New Roman"/>
              </w:rPr>
              <w:t>)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50C1965C" w14:textId="57BC582C" w:rsidR="00DF14C7" w:rsidRDefault="00DF14C7" w:rsidP="00DF14C7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in Assemblage 1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2DB219EB" w14:textId="57884E74" w:rsidR="00DF14C7" w:rsidRDefault="00DF14C7" w:rsidP="00DF14C7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in Assemblage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249925B0" w14:textId="4575E171" w:rsidR="00DF14C7" w:rsidRDefault="00DF14C7" w:rsidP="00DF14C7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in Assemblage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22479832" w14:textId="43F2689F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TOTALS</w:t>
            </w:r>
          </w:p>
        </w:tc>
      </w:tr>
      <w:tr w:rsidR="00DF14C7" w14:paraId="52DAD38A" w14:textId="77777777" w:rsidTr="00DF14C7">
        <w:tc>
          <w:tcPr>
            <w:tcW w:w="3978" w:type="dxa"/>
            <w:tcBorders>
              <w:top w:val="double" w:sz="4" w:space="0" w:color="auto"/>
            </w:tcBorders>
          </w:tcPr>
          <w:p w14:paraId="4629EF24" w14:textId="77777777" w:rsidR="00DF14C7" w:rsidRDefault="00DF14C7" w:rsidP="00DF14C7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  <w:p w14:paraId="2270F93D" w14:textId="77777777" w:rsidR="00DF14C7" w:rsidRDefault="00DF14C7" w:rsidP="00DF14C7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63165733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6B1C28A6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32506270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50DD3F86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F14C7" w14:paraId="4CFD3C72" w14:textId="77777777" w:rsidTr="00DF14C7">
        <w:tc>
          <w:tcPr>
            <w:tcW w:w="3978" w:type="dxa"/>
          </w:tcPr>
          <w:p w14:paraId="51C80900" w14:textId="77777777" w:rsidR="00DF14C7" w:rsidRDefault="00DF14C7" w:rsidP="00DF14C7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  <w:p w14:paraId="2FF2497F" w14:textId="77777777" w:rsidR="00DF14C7" w:rsidRDefault="00DF14C7" w:rsidP="00DF14C7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7CFA6A58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2DCEB0AD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6D5C9651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13FF877B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F14C7" w14:paraId="1C13E0C3" w14:textId="77777777" w:rsidTr="00DF14C7">
        <w:tc>
          <w:tcPr>
            <w:tcW w:w="3978" w:type="dxa"/>
          </w:tcPr>
          <w:p w14:paraId="020E2570" w14:textId="77777777" w:rsidR="00DF14C7" w:rsidRDefault="00DF14C7" w:rsidP="00DF14C7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  <w:p w14:paraId="2A04B530" w14:textId="77777777" w:rsidR="00DF14C7" w:rsidRDefault="00DF14C7" w:rsidP="00DF14C7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11A7A8C3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68020EC3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31FD4B72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5D4430E0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F14C7" w14:paraId="5772AC0C" w14:textId="77777777" w:rsidTr="00DF14C7">
        <w:tc>
          <w:tcPr>
            <w:tcW w:w="3978" w:type="dxa"/>
          </w:tcPr>
          <w:p w14:paraId="73BEE465" w14:textId="77777777" w:rsidR="00DF14C7" w:rsidRDefault="00DF14C7" w:rsidP="00DF14C7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  <w:p w14:paraId="41A25515" w14:textId="77777777" w:rsidR="00DF14C7" w:rsidRDefault="00DF14C7" w:rsidP="00DF14C7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0BA6E1F8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1C37AAAE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1E9BA8E9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54ABA200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F14C7" w14:paraId="2A6A382E" w14:textId="77777777" w:rsidTr="00DF14C7">
        <w:tc>
          <w:tcPr>
            <w:tcW w:w="3978" w:type="dxa"/>
          </w:tcPr>
          <w:p w14:paraId="7D4CE50F" w14:textId="77777777" w:rsidR="00DF14C7" w:rsidRDefault="00DF14C7" w:rsidP="00DF14C7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  <w:p w14:paraId="653F1E3A" w14:textId="77777777" w:rsidR="00DF14C7" w:rsidRDefault="00DF14C7" w:rsidP="00DF14C7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4177770E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1F1F21B7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085D23DA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783528C6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F14C7" w14:paraId="06FE8AD1" w14:textId="77777777" w:rsidTr="00DF14C7">
        <w:tc>
          <w:tcPr>
            <w:tcW w:w="3978" w:type="dxa"/>
          </w:tcPr>
          <w:p w14:paraId="09FC76A6" w14:textId="77777777" w:rsidR="00DF14C7" w:rsidRDefault="00DF14C7" w:rsidP="00DF14C7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  <w:p w14:paraId="47FA071D" w14:textId="77777777" w:rsidR="00DF14C7" w:rsidRDefault="00DF14C7" w:rsidP="00DF14C7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5DEFCB89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5360251A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2A7C4A96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7D4624CB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F14C7" w14:paraId="7D3B6DC6" w14:textId="77777777" w:rsidTr="00DF14C7">
        <w:tc>
          <w:tcPr>
            <w:tcW w:w="3978" w:type="dxa"/>
          </w:tcPr>
          <w:p w14:paraId="35607E12" w14:textId="77777777" w:rsidR="00DF14C7" w:rsidRDefault="00DF14C7" w:rsidP="00DF14C7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  <w:p w14:paraId="6E202C32" w14:textId="77777777" w:rsidR="00DF14C7" w:rsidRDefault="00DF14C7" w:rsidP="00DF14C7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634C63D0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049E00E7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3C954555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4591962F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F14C7" w14:paraId="433DCF11" w14:textId="77777777" w:rsidTr="00DF14C7">
        <w:tc>
          <w:tcPr>
            <w:tcW w:w="3978" w:type="dxa"/>
          </w:tcPr>
          <w:p w14:paraId="51D1421E" w14:textId="77777777" w:rsidR="00DF14C7" w:rsidRDefault="00DF14C7" w:rsidP="00DF14C7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  <w:p w14:paraId="6BEF49ED" w14:textId="77777777" w:rsidR="00DF14C7" w:rsidRDefault="00DF14C7" w:rsidP="00DF14C7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55F3F2D2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0AB74785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343F7C01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0284FF2B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F14C7" w14:paraId="79D8F77B" w14:textId="77777777" w:rsidTr="00DF14C7">
        <w:tc>
          <w:tcPr>
            <w:tcW w:w="3978" w:type="dxa"/>
          </w:tcPr>
          <w:p w14:paraId="63E260F9" w14:textId="77777777" w:rsidR="00DF14C7" w:rsidRDefault="00DF14C7" w:rsidP="00DF14C7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  <w:p w14:paraId="353D8CBB" w14:textId="77777777" w:rsidR="00DF14C7" w:rsidRDefault="00DF14C7" w:rsidP="00DF14C7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154CAC57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397C473E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6FC5F3DB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18290CB3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F14C7" w14:paraId="6F02DF36" w14:textId="77777777" w:rsidTr="00DF14C7">
        <w:tc>
          <w:tcPr>
            <w:tcW w:w="3978" w:type="dxa"/>
            <w:tcBorders>
              <w:bottom w:val="double" w:sz="4" w:space="0" w:color="auto"/>
            </w:tcBorders>
          </w:tcPr>
          <w:p w14:paraId="7EAF15C2" w14:textId="77777777" w:rsidR="00DF14C7" w:rsidRDefault="00DF14C7" w:rsidP="00DF14C7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  <w:p w14:paraId="139B1C54" w14:textId="77777777" w:rsidR="00DF14C7" w:rsidRDefault="00DF14C7" w:rsidP="00DF14C7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409A72B2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002EE8A4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229F841E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5C9C30A4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F14C7" w14:paraId="3ACC4A24" w14:textId="77777777" w:rsidTr="00DF14C7">
        <w:tc>
          <w:tcPr>
            <w:tcW w:w="3978" w:type="dxa"/>
            <w:tcBorders>
              <w:top w:val="double" w:sz="4" w:space="0" w:color="auto"/>
            </w:tcBorders>
          </w:tcPr>
          <w:p w14:paraId="2E6FE823" w14:textId="77777777" w:rsidR="00DF14C7" w:rsidRDefault="00DF14C7" w:rsidP="00DF14C7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TOTALS</w:t>
            </w:r>
          </w:p>
          <w:p w14:paraId="5C3A2070" w14:textId="2E42725C" w:rsidR="00EF173C" w:rsidRDefault="00EF173C" w:rsidP="00DF14C7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3CFB5269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10956B4D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4F4224B1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37866B39" w14:textId="77777777" w:rsidR="00DF14C7" w:rsidRDefault="00DF14C7" w:rsidP="00DF14C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1A612186" w14:textId="6780B438" w:rsidR="00DF14C7" w:rsidRDefault="00DF14C7" w:rsidP="00DF14C7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</w:p>
    <w:p w14:paraId="1A612186" w14:textId="6780B438" w:rsidR="00EE7161" w:rsidRDefault="00EE7161" w:rsidP="00223580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0A5A5A">
        <w:rPr>
          <w:rFonts w:ascii="Times New Roman" w:hAnsi="Times New Roman"/>
        </w:rPr>
        <w:t>2.</w:t>
      </w:r>
      <w:r w:rsidRPr="000A5A5A">
        <w:rPr>
          <w:rFonts w:ascii="Times New Roman" w:hAnsi="Times New Roman"/>
        </w:rPr>
        <w:tab/>
      </w:r>
      <w:r w:rsidR="00DF14C7">
        <w:rPr>
          <w:rFonts w:ascii="Times New Roman" w:hAnsi="Times New Roman"/>
        </w:rPr>
        <w:t>Choose one of the sharks listed above and describe all you can discover about its morphology</w:t>
      </w:r>
      <w:r w:rsidR="00223580">
        <w:rPr>
          <w:rFonts w:ascii="Times New Roman" w:hAnsi="Times New Roman"/>
        </w:rPr>
        <w:t>, distribution, life habits and living environment</w:t>
      </w:r>
      <w:r w:rsidR="007E61B9">
        <w:rPr>
          <w:rFonts w:ascii="Times New Roman" w:hAnsi="Times New Roman"/>
        </w:rPr>
        <w:t>.</w:t>
      </w:r>
      <w:r w:rsidR="00223580">
        <w:rPr>
          <w:rFonts w:ascii="Times New Roman" w:hAnsi="Times New Roman"/>
        </w:rPr>
        <w:t xml:space="preserve"> Include at least one image of one of the associated teeth in our collection and at least one image of the shark you can find online. That’s it!</w:t>
      </w:r>
    </w:p>
    <w:p w14:paraId="4F8EC1A7" w14:textId="77777777" w:rsidR="00223580" w:rsidRDefault="00223580" w:rsidP="00223580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</w:p>
    <w:p w14:paraId="32A8006E" w14:textId="1C48F70D" w:rsidR="00223580" w:rsidRDefault="00223580" w:rsidP="00223580">
      <w:p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 report is due in your Dropbox folder by 5:00 pm on Tuesday, November 26. Get it completed soon and start your break early!</w:t>
      </w:r>
    </w:p>
    <w:p w14:paraId="1B4FC396" w14:textId="7FE02082" w:rsidR="00EE7161" w:rsidRPr="000A5A5A" w:rsidRDefault="00EF173C" w:rsidP="00EF173C">
      <w:pPr>
        <w:tabs>
          <w:tab w:val="left" w:pos="360"/>
        </w:tabs>
        <w:ind w:left="720" w:right="-72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44C2A0A" wp14:editId="1FC0CFE5">
            <wp:extent cx="3666938" cy="23904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blin-shark-mitsukurina-owstoni-or-scapanorhynchus-owstoni-mitsukurinidae_u-l-pv264k0.jpg"/>
                    <pic:cNvPicPr/>
                  </pic:nvPicPr>
                  <pic:blipFill rotWithShape="1">
                    <a:blip r:embed="rId5"/>
                    <a:srcRect l="7834" t="8367" r="7414" b="8609"/>
                    <a:stretch/>
                  </pic:blipFill>
                  <pic:spPr bwMode="auto">
                    <a:xfrm>
                      <a:off x="0" y="0"/>
                      <a:ext cx="3685342" cy="2402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7161" w:rsidRPr="000A5A5A" w:rsidSect="00D450D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43DA4"/>
    <w:multiLevelType w:val="hybridMultilevel"/>
    <w:tmpl w:val="D1066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83"/>
    <w:rsid w:val="000101F1"/>
    <w:rsid w:val="00015B87"/>
    <w:rsid w:val="000A483B"/>
    <w:rsid w:val="000A5A5A"/>
    <w:rsid w:val="000B2423"/>
    <w:rsid w:val="000B7319"/>
    <w:rsid w:val="00140ACF"/>
    <w:rsid w:val="001C0B48"/>
    <w:rsid w:val="001C696D"/>
    <w:rsid w:val="001E2936"/>
    <w:rsid w:val="00212D6D"/>
    <w:rsid w:val="00214DFC"/>
    <w:rsid w:val="00223580"/>
    <w:rsid w:val="00237585"/>
    <w:rsid w:val="00250CC3"/>
    <w:rsid w:val="002F25C5"/>
    <w:rsid w:val="00335A43"/>
    <w:rsid w:val="00435855"/>
    <w:rsid w:val="004964C8"/>
    <w:rsid w:val="004B6567"/>
    <w:rsid w:val="004E07CE"/>
    <w:rsid w:val="00522620"/>
    <w:rsid w:val="005A75C8"/>
    <w:rsid w:val="005B5FB9"/>
    <w:rsid w:val="006039BD"/>
    <w:rsid w:val="00610AA2"/>
    <w:rsid w:val="00612FB3"/>
    <w:rsid w:val="006157EE"/>
    <w:rsid w:val="006249D1"/>
    <w:rsid w:val="00631D59"/>
    <w:rsid w:val="0064596A"/>
    <w:rsid w:val="006634FE"/>
    <w:rsid w:val="00663FB3"/>
    <w:rsid w:val="00691C85"/>
    <w:rsid w:val="00697DE8"/>
    <w:rsid w:val="006A1F2A"/>
    <w:rsid w:val="006C1F45"/>
    <w:rsid w:val="006D2F5F"/>
    <w:rsid w:val="006F7833"/>
    <w:rsid w:val="007333A6"/>
    <w:rsid w:val="007473FD"/>
    <w:rsid w:val="00795B57"/>
    <w:rsid w:val="007A0944"/>
    <w:rsid w:val="007E0228"/>
    <w:rsid w:val="007E61B9"/>
    <w:rsid w:val="007F2205"/>
    <w:rsid w:val="007F792C"/>
    <w:rsid w:val="00806815"/>
    <w:rsid w:val="00816894"/>
    <w:rsid w:val="00870742"/>
    <w:rsid w:val="00883359"/>
    <w:rsid w:val="0095638E"/>
    <w:rsid w:val="009663F4"/>
    <w:rsid w:val="00994597"/>
    <w:rsid w:val="009B1083"/>
    <w:rsid w:val="009E3AD4"/>
    <w:rsid w:val="00A1030F"/>
    <w:rsid w:val="00A16D84"/>
    <w:rsid w:val="00A47ADE"/>
    <w:rsid w:val="00A8602D"/>
    <w:rsid w:val="00A8650A"/>
    <w:rsid w:val="00AF1923"/>
    <w:rsid w:val="00AF5A7E"/>
    <w:rsid w:val="00B273F4"/>
    <w:rsid w:val="00B642D2"/>
    <w:rsid w:val="00B85D86"/>
    <w:rsid w:val="00B900F2"/>
    <w:rsid w:val="00BB1532"/>
    <w:rsid w:val="00BC396C"/>
    <w:rsid w:val="00BF5FC5"/>
    <w:rsid w:val="00CC73D3"/>
    <w:rsid w:val="00CD30F2"/>
    <w:rsid w:val="00D450D8"/>
    <w:rsid w:val="00D5092D"/>
    <w:rsid w:val="00D6389B"/>
    <w:rsid w:val="00D77B1C"/>
    <w:rsid w:val="00DA0AFE"/>
    <w:rsid w:val="00DB50C2"/>
    <w:rsid w:val="00DF123D"/>
    <w:rsid w:val="00DF14C7"/>
    <w:rsid w:val="00E01306"/>
    <w:rsid w:val="00E60EB0"/>
    <w:rsid w:val="00E74171"/>
    <w:rsid w:val="00EE4869"/>
    <w:rsid w:val="00EE7161"/>
    <w:rsid w:val="00EF173C"/>
    <w:rsid w:val="00F021A9"/>
    <w:rsid w:val="00F15ED8"/>
    <w:rsid w:val="00F279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EEF198"/>
  <w14:defaultImageDpi w14:val="300"/>
  <w15:docId w15:val="{CF4066CD-AE99-2F43-A4E3-81CB6CC5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ew Century Schlbk" w:hAnsi="New Century Schlbk"/>
    </w:rPr>
  </w:style>
  <w:style w:type="paragraph" w:styleId="Heading1">
    <w:name w:val="heading 1"/>
    <w:basedOn w:val="Normal"/>
    <w:next w:val="Normal"/>
    <w:qFormat/>
    <w:pPr>
      <w:spacing w:line="480" w:lineRule="atLeast"/>
      <w:jc w:val="center"/>
      <w:outlineLvl w:val="0"/>
    </w:pPr>
    <w:rPr>
      <w:rFonts w:ascii="Helvetica" w:hAnsi="Helvetica"/>
      <w:caps/>
      <w:sz w:val="24"/>
    </w:rPr>
  </w:style>
  <w:style w:type="paragraph" w:styleId="Heading2">
    <w:name w:val="heading 2"/>
    <w:basedOn w:val="Heading1"/>
    <w:next w:val="Normal"/>
    <w:qFormat/>
    <w:pPr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pPr>
      <w:outlineLvl w:val="2"/>
    </w:pPr>
    <w:rPr>
      <w:u w:val="single"/>
    </w:rPr>
  </w:style>
  <w:style w:type="paragraph" w:styleId="Heading4">
    <w:name w:val="heading 4"/>
    <w:basedOn w:val="Heading3"/>
    <w:next w:val="Normal"/>
    <w:qFormat/>
    <w:pPr>
      <w:jc w:val="left"/>
      <w:outlineLvl w:val="3"/>
    </w:pPr>
  </w:style>
  <w:style w:type="paragraph" w:styleId="Heading5">
    <w:name w:val="heading 5"/>
    <w:basedOn w:val="Heading4"/>
    <w:next w:val="Normal"/>
    <w:qFormat/>
    <w:pPr>
      <w:ind w:firstLine="720"/>
      <w:outlineLvl w:val="4"/>
    </w:pPr>
    <w:rPr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</w:rPr>
  </w:style>
  <w:style w:type="paragraph" w:styleId="FootnoteText">
    <w:name w:val="footnote text"/>
    <w:basedOn w:val="Normal"/>
    <w:pPr>
      <w:spacing w:line="480" w:lineRule="atLeast"/>
      <w:ind w:firstLine="720"/>
    </w:pPr>
    <w:rPr>
      <w:rFonts w:ascii="Helvetica" w:hAnsi="Helvetica"/>
      <w:sz w:val="24"/>
    </w:rPr>
  </w:style>
  <w:style w:type="paragraph" w:customStyle="1" w:styleId="none">
    <w:name w:val="none"/>
    <w:basedOn w:val="Normal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</w:tabs>
      <w:ind w:right="-180"/>
      <w:jc w:val="center"/>
    </w:pPr>
  </w:style>
  <w:style w:type="paragraph" w:customStyle="1" w:styleId="Bulletedoutdent1">
    <w:name w:val="Bulleted outdent 1"/>
    <w:basedOn w:val="Normal"/>
    <w:pPr>
      <w:spacing w:line="480" w:lineRule="atLeast"/>
      <w:ind w:left="180" w:hanging="180"/>
    </w:pPr>
    <w:rPr>
      <w:rFonts w:ascii="Helvetica" w:hAnsi="Helvetica"/>
      <w:sz w:val="24"/>
    </w:rPr>
  </w:style>
  <w:style w:type="paragraph" w:customStyle="1" w:styleId="BulletedOutdent2">
    <w:name w:val="Bulleted Outdent 2"/>
    <w:basedOn w:val="Bulletedoutdent1"/>
    <w:pPr>
      <w:ind w:left="900"/>
    </w:pPr>
  </w:style>
  <w:style w:type="paragraph" w:customStyle="1" w:styleId="FigureTablePosition">
    <w:name w:val="Figure/Table Position"/>
    <w:basedOn w:val="Centered"/>
    <w:pPr>
      <w:keepNext/>
      <w:pBdr>
        <w:top w:val="single" w:sz="6" w:space="0" w:color="auto"/>
      </w:pBdr>
      <w:ind w:left="2160" w:right="2160"/>
    </w:pPr>
  </w:style>
  <w:style w:type="paragraph" w:customStyle="1" w:styleId="Centered">
    <w:name w:val="Centered"/>
    <w:basedOn w:val="Normal"/>
    <w:pPr>
      <w:spacing w:line="480" w:lineRule="atLeast"/>
      <w:jc w:val="center"/>
    </w:pPr>
    <w:rPr>
      <w:rFonts w:ascii="Helvetica" w:hAnsi="Helvetica"/>
      <w:sz w:val="24"/>
    </w:rPr>
  </w:style>
  <w:style w:type="paragraph" w:customStyle="1" w:styleId="Block">
    <w:name w:val="Block"/>
    <w:basedOn w:val="Centered"/>
    <w:pPr>
      <w:jc w:val="left"/>
    </w:pPr>
  </w:style>
  <w:style w:type="paragraph" w:customStyle="1" w:styleId="LongQuote">
    <w:name w:val="Long Quote"/>
    <w:basedOn w:val="Normal"/>
    <w:pPr>
      <w:spacing w:line="480" w:lineRule="atLeast"/>
      <w:ind w:left="720"/>
    </w:pPr>
    <w:rPr>
      <w:rFonts w:ascii="Helvetica" w:hAnsi="Helvetica"/>
      <w:sz w:val="24"/>
    </w:rPr>
  </w:style>
  <w:style w:type="paragraph" w:customStyle="1" w:styleId="LongQuotepara2">
    <w:name w:val="Long Quote para 2"/>
    <w:basedOn w:val="LongQuote"/>
    <w:pPr>
      <w:ind w:firstLine="720"/>
    </w:pPr>
  </w:style>
  <w:style w:type="paragraph" w:customStyle="1" w:styleId="Reference">
    <w:name w:val="Reference"/>
    <w:basedOn w:val="Normal"/>
    <w:pPr>
      <w:spacing w:line="480" w:lineRule="atLeast"/>
      <w:ind w:left="450" w:hanging="450"/>
    </w:pPr>
    <w:rPr>
      <w:rFonts w:ascii="Helvetica" w:hAnsi="Helvetica"/>
      <w:sz w:val="24"/>
    </w:rPr>
  </w:style>
  <w:style w:type="table" w:styleId="TableGrid">
    <w:name w:val="Table Grid"/>
    <w:basedOn w:val="TableNormal"/>
    <w:uiPriority w:val="59"/>
    <w:rsid w:val="0064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B4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D30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F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5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Wooster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Wilson</dc:creator>
  <cp:keywords/>
  <cp:lastModifiedBy>Mark A. Wilson</cp:lastModifiedBy>
  <cp:revision>2</cp:revision>
  <cp:lastPrinted>2019-11-20T12:31:00Z</cp:lastPrinted>
  <dcterms:created xsi:type="dcterms:W3CDTF">2019-11-20T12:36:00Z</dcterms:created>
  <dcterms:modified xsi:type="dcterms:W3CDTF">2019-11-20T12:36:00Z</dcterms:modified>
</cp:coreProperties>
</file>